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95E3" w14:textId="77777777" w:rsidR="00E133EB" w:rsidRDefault="00BC3703" w:rsidP="00E133EB">
      <w:pPr>
        <w:spacing w:after="0" w:line="239" w:lineRule="auto"/>
        <w:ind w:right="0" w:firstLine="0"/>
        <w:jc w:val="center"/>
        <w:rPr>
          <w:sz w:val="24"/>
          <w:szCs w:val="24"/>
          <w:lang w:val="ru-RU"/>
        </w:rPr>
      </w:pPr>
      <w:r w:rsidRPr="00BC3703">
        <w:rPr>
          <w:sz w:val="24"/>
          <w:szCs w:val="24"/>
          <w:lang w:val="ru-RU"/>
        </w:rPr>
        <w:t>Публичный договор на оказание услуг</w:t>
      </w:r>
    </w:p>
    <w:p w14:paraId="762F9ACB" w14:textId="6C1FA27B" w:rsidR="00BC3703" w:rsidRPr="00BC3703" w:rsidRDefault="0016530A" w:rsidP="00E133EB">
      <w:pPr>
        <w:spacing w:after="0" w:line="239" w:lineRule="auto"/>
        <w:ind w:right="0" w:firstLine="0"/>
        <w:jc w:val="center"/>
        <w:rPr>
          <w:sz w:val="24"/>
          <w:szCs w:val="24"/>
          <w:lang w:val="ru-RU"/>
        </w:rPr>
      </w:pPr>
      <w:r>
        <w:rPr>
          <w:sz w:val="24"/>
          <w:szCs w:val="24"/>
          <w:lang w:val="ru-RU"/>
        </w:rPr>
        <w:t xml:space="preserve">детского оздоровительного лагеря "Энергетик" </w:t>
      </w:r>
    </w:p>
    <w:p w14:paraId="1B5260F3" w14:textId="77777777" w:rsidR="00BC3703" w:rsidRPr="00BC3703" w:rsidRDefault="00BC3703" w:rsidP="00BC3703">
      <w:pPr>
        <w:spacing w:after="0" w:line="239" w:lineRule="auto"/>
        <w:ind w:left="2195" w:right="0" w:firstLine="0"/>
        <w:jc w:val="center"/>
        <w:rPr>
          <w:sz w:val="24"/>
          <w:szCs w:val="24"/>
          <w:lang w:val="ru-RU"/>
        </w:rPr>
      </w:pPr>
    </w:p>
    <w:p w14:paraId="425DFFDA" w14:textId="77777777" w:rsidR="00BC3703" w:rsidRPr="00BC3703" w:rsidRDefault="00BC3703" w:rsidP="00BC3703">
      <w:pPr>
        <w:pStyle w:val="1"/>
        <w:ind w:left="0" w:right="0" w:firstLine="0"/>
        <w:rPr>
          <w:sz w:val="24"/>
          <w:szCs w:val="24"/>
          <w:lang w:val="ru-RU"/>
        </w:rPr>
      </w:pPr>
      <w:r w:rsidRPr="00BC3703">
        <w:rPr>
          <w:sz w:val="24"/>
          <w:szCs w:val="24"/>
          <w:lang w:val="ru-RU"/>
        </w:rPr>
        <w:t>1. Общие положения. Порядок заключения договора</w:t>
      </w:r>
    </w:p>
    <w:p w14:paraId="2B2D232A" w14:textId="5C97ED9C" w:rsidR="00BC3703" w:rsidRDefault="00BC3703" w:rsidP="00BC3703">
      <w:pPr>
        <w:ind w:left="15" w:right="15"/>
        <w:rPr>
          <w:sz w:val="24"/>
          <w:szCs w:val="24"/>
          <w:lang w:val="ru-RU"/>
        </w:rPr>
      </w:pPr>
      <w:r w:rsidRPr="00BC3703">
        <w:rPr>
          <w:sz w:val="24"/>
          <w:szCs w:val="24"/>
          <w:lang w:val="ru-RU"/>
        </w:rPr>
        <w:t>1.1. Витебское республиканское унитарное предприятие электроэнергетики "</w:t>
      </w:r>
      <w:proofErr w:type="spellStart"/>
      <w:r w:rsidRPr="00BC3703">
        <w:rPr>
          <w:sz w:val="24"/>
          <w:szCs w:val="24"/>
          <w:lang w:val="ru-RU"/>
        </w:rPr>
        <w:t>Витебскэнерго</w:t>
      </w:r>
      <w:proofErr w:type="spellEnd"/>
      <w:r w:rsidRPr="00BC3703">
        <w:rPr>
          <w:sz w:val="24"/>
          <w:szCs w:val="24"/>
          <w:lang w:val="ru-RU"/>
        </w:rPr>
        <w:t xml:space="preserve">", именуемое в дальнейшем «Исполнитель», в лице директора филиала ЦФОР </w:t>
      </w:r>
      <w:proofErr w:type="spellStart"/>
      <w:r w:rsidRPr="00BC3703">
        <w:rPr>
          <w:sz w:val="24"/>
          <w:szCs w:val="24"/>
          <w:lang w:val="ru-RU"/>
        </w:rPr>
        <w:t>Цераха</w:t>
      </w:r>
      <w:proofErr w:type="spellEnd"/>
      <w:r w:rsidRPr="00BC3703">
        <w:rPr>
          <w:sz w:val="24"/>
          <w:szCs w:val="24"/>
          <w:lang w:val="ru-RU"/>
        </w:rPr>
        <w:t xml:space="preserve"> А.Е., действующего на основании доверенности, в соответствии со ст. 396 Гражданского кодекса Республики Беларусь размещает на веб-сайте по в Интернет: </w:t>
      </w:r>
      <w:r w:rsidRPr="00BC3703">
        <w:rPr>
          <w:sz w:val="24"/>
          <w:szCs w:val="24"/>
        </w:rPr>
        <w:t>http</w:t>
      </w:r>
      <w:r w:rsidRPr="00BC3703">
        <w:rPr>
          <w:sz w:val="24"/>
          <w:szCs w:val="24"/>
          <w:lang w:val="ru-RU"/>
        </w:rPr>
        <w:t>://</w:t>
      </w:r>
      <w:proofErr w:type="spellStart"/>
      <w:r w:rsidRPr="00BC3703">
        <w:rPr>
          <w:sz w:val="24"/>
          <w:szCs w:val="24"/>
        </w:rPr>
        <w:t>cfor</w:t>
      </w:r>
      <w:proofErr w:type="spellEnd"/>
      <w:r w:rsidRPr="00BC3703">
        <w:rPr>
          <w:sz w:val="24"/>
          <w:szCs w:val="24"/>
          <w:lang w:val="ru-RU"/>
        </w:rPr>
        <w:t>-</w:t>
      </w:r>
      <w:proofErr w:type="spellStart"/>
      <w:r w:rsidRPr="00BC3703">
        <w:rPr>
          <w:sz w:val="24"/>
          <w:szCs w:val="24"/>
        </w:rPr>
        <w:t>vitebsk</w:t>
      </w:r>
      <w:proofErr w:type="spellEnd"/>
      <w:r w:rsidRPr="00BC3703">
        <w:rPr>
          <w:sz w:val="24"/>
          <w:szCs w:val="24"/>
          <w:lang w:val="ru-RU"/>
        </w:rPr>
        <w:t>.</w:t>
      </w:r>
      <w:r w:rsidRPr="00BC3703">
        <w:rPr>
          <w:sz w:val="24"/>
          <w:szCs w:val="24"/>
        </w:rPr>
        <w:t>by</w:t>
      </w:r>
      <w:r w:rsidRPr="00BC3703">
        <w:rPr>
          <w:sz w:val="24"/>
          <w:szCs w:val="24"/>
          <w:lang w:val="ru-RU"/>
        </w:rPr>
        <w:t>/ настоящую публичную оферту на оказание услуг и тем самым выражает намерение Исполнителя заключить договор на оказание услуг на условиях данной оферты с любым заинтересованным физическим лицом, именуемым в дальнейшем «Заказчик».</w:t>
      </w:r>
    </w:p>
    <w:p w14:paraId="7DAADB58" w14:textId="77777777" w:rsidR="00BC3703" w:rsidRPr="00BC3703" w:rsidRDefault="00BC3703" w:rsidP="00BC3703">
      <w:pPr>
        <w:ind w:left="15" w:right="15"/>
        <w:rPr>
          <w:sz w:val="24"/>
          <w:szCs w:val="24"/>
          <w:lang w:val="ru-RU"/>
        </w:rPr>
      </w:pPr>
      <w:r w:rsidRPr="00BC3703">
        <w:rPr>
          <w:sz w:val="24"/>
          <w:szCs w:val="24"/>
          <w:lang w:val="ru-RU"/>
        </w:rPr>
        <w:t>1.2. Безусловным и безоговорочным принятием Заказчиком всех условий настоящей оферты (акцептом оферты) является осуществление Заказчиком платежа в счет оплаты услуг Исполнителя. В соответствии с п. 1 ст. 403, п. З ст. 408 Гражданского кодекса Республики Беларусь, акцепт оферты равнозначен факту заключения договора между Исполнителем и Заказчиком на условиях, указанных в настоящей публичной оферте. Совершая акцепт настоящей оферты, Заказчик присоединяется к условиям договора в целом, без каких-либо исключений и оговорок (ст. 398 Гражданского кодекса Республики Беларусь).</w:t>
      </w:r>
    </w:p>
    <w:p w14:paraId="1EADBE0D" w14:textId="2C908EAE" w:rsidR="00BC3703" w:rsidRPr="00BC3703" w:rsidRDefault="00BC3703" w:rsidP="00BC3703">
      <w:pPr>
        <w:ind w:left="15" w:right="15"/>
        <w:rPr>
          <w:sz w:val="24"/>
          <w:szCs w:val="24"/>
          <w:lang w:val="ru-RU"/>
        </w:rPr>
      </w:pPr>
      <w:r w:rsidRPr="00BC3703">
        <w:rPr>
          <w:sz w:val="24"/>
          <w:szCs w:val="24"/>
          <w:lang w:val="ru-RU"/>
        </w:rPr>
        <w:t xml:space="preserve">1.3. В рамках настоящего договора Исполнителем могут оказываться Заказчику услуги </w:t>
      </w:r>
      <w:r w:rsidR="0016530A" w:rsidRPr="0016530A">
        <w:rPr>
          <w:sz w:val="24"/>
          <w:szCs w:val="24"/>
          <w:lang w:val="ru-RU"/>
        </w:rPr>
        <w:t>детского оздоровительного лагеря "Энергетик"</w:t>
      </w:r>
      <w:r w:rsidRPr="00BC3703">
        <w:rPr>
          <w:sz w:val="24"/>
          <w:szCs w:val="24"/>
          <w:lang w:val="ru-RU"/>
        </w:rPr>
        <w:t xml:space="preserve"> Исполнителя. Перечень оказываемых услуг и их цена размещены на сайте </w:t>
      </w:r>
      <w:r w:rsidRPr="00BC3703">
        <w:rPr>
          <w:sz w:val="24"/>
          <w:szCs w:val="24"/>
        </w:rPr>
        <w:t>http</w:t>
      </w:r>
      <w:r w:rsidRPr="00BC3703">
        <w:rPr>
          <w:sz w:val="24"/>
          <w:szCs w:val="24"/>
          <w:lang w:val="ru-RU"/>
        </w:rPr>
        <w:t>://</w:t>
      </w:r>
      <w:proofErr w:type="spellStart"/>
      <w:r w:rsidRPr="00BC3703">
        <w:rPr>
          <w:sz w:val="24"/>
          <w:szCs w:val="24"/>
        </w:rPr>
        <w:t>cfor</w:t>
      </w:r>
      <w:proofErr w:type="spellEnd"/>
      <w:r w:rsidRPr="00BC3703">
        <w:rPr>
          <w:sz w:val="24"/>
          <w:szCs w:val="24"/>
          <w:lang w:val="ru-RU"/>
        </w:rPr>
        <w:t>-</w:t>
      </w:r>
      <w:proofErr w:type="spellStart"/>
      <w:r w:rsidRPr="00BC3703">
        <w:rPr>
          <w:sz w:val="24"/>
          <w:szCs w:val="24"/>
        </w:rPr>
        <w:t>vitebsk</w:t>
      </w:r>
      <w:proofErr w:type="spellEnd"/>
      <w:r w:rsidRPr="00BC3703">
        <w:rPr>
          <w:sz w:val="24"/>
          <w:szCs w:val="24"/>
          <w:lang w:val="ru-RU"/>
        </w:rPr>
        <w:t>.</w:t>
      </w:r>
      <w:r w:rsidRPr="00BC3703">
        <w:rPr>
          <w:sz w:val="24"/>
          <w:szCs w:val="24"/>
        </w:rPr>
        <w:t>by</w:t>
      </w:r>
      <w:r w:rsidRPr="00BC3703">
        <w:rPr>
          <w:sz w:val="24"/>
          <w:szCs w:val="24"/>
          <w:lang w:val="ru-RU"/>
        </w:rPr>
        <w:t>/.</w:t>
      </w:r>
    </w:p>
    <w:p w14:paraId="0A60AE9A" w14:textId="77777777" w:rsidR="00BC3703" w:rsidRPr="00BC3703" w:rsidRDefault="00BC3703" w:rsidP="00BC3703">
      <w:pPr>
        <w:ind w:left="15" w:right="15"/>
        <w:rPr>
          <w:sz w:val="24"/>
          <w:szCs w:val="24"/>
          <w:lang w:val="ru-RU"/>
        </w:rPr>
      </w:pPr>
      <w:r w:rsidRPr="00BC3703">
        <w:rPr>
          <w:sz w:val="24"/>
          <w:szCs w:val="24"/>
          <w:lang w:val="ru-RU"/>
        </w:rPr>
        <w:t>1.4.  Заказчик обязуется произвести 100</w:t>
      </w:r>
      <w:proofErr w:type="gramStart"/>
      <w:r w:rsidRPr="00BC3703">
        <w:rPr>
          <w:sz w:val="24"/>
          <w:szCs w:val="24"/>
          <w:lang w:val="ru-RU"/>
        </w:rPr>
        <w:t>%</w:t>
      </w:r>
      <w:r w:rsidRPr="00BC3703">
        <w:rPr>
          <w:sz w:val="24"/>
          <w:szCs w:val="24"/>
          <w:vertAlign w:val="superscript"/>
          <w:lang w:val="ru-RU"/>
        </w:rPr>
        <w:t xml:space="preserve">  </w:t>
      </w:r>
      <w:r w:rsidRPr="00BC3703">
        <w:rPr>
          <w:sz w:val="24"/>
          <w:szCs w:val="24"/>
          <w:lang w:val="ru-RU"/>
        </w:rPr>
        <w:t>предоплату</w:t>
      </w:r>
      <w:proofErr w:type="gramEnd"/>
      <w:r w:rsidRPr="00BC3703">
        <w:rPr>
          <w:sz w:val="24"/>
          <w:szCs w:val="24"/>
          <w:lang w:val="ru-RU"/>
        </w:rPr>
        <w:t xml:space="preserve"> услуг. После оплаты договор между сторонами по оказанию Исполнителем оплаченных Заказчиком услуг вступает в силу.</w:t>
      </w:r>
    </w:p>
    <w:p w14:paraId="3A16EE10" w14:textId="123A7946" w:rsidR="00BC3703" w:rsidRPr="00BC3703" w:rsidRDefault="00BC3703" w:rsidP="00BC3703">
      <w:pPr>
        <w:ind w:left="15" w:right="15"/>
        <w:rPr>
          <w:sz w:val="24"/>
          <w:szCs w:val="24"/>
          <w:lang w:val="ru-RU"/>
        </w:rPr>
      </w:pPr>
      <w:r w:rsidRPr="00BC3703">
        <w:rPr>
          <w:sz w:val="24"/>
          <w:szCs w:val="24"/>
          <w:lang w:val="ru-RU"/>
        </w:rPr>
        <w:t>1.5. Местом заключения договора является: Витебск</w:t>
      </w:r>
      <w:r w:rsidR="0016530A">
        <w:rPr>
          <w:sz w:val="24"/>
          <w:szCs w:val="24"/>
          <w:lang w:val="ru-RU"/>
        </w:rPr>
        <w:t xml:space="preserve">ий р-н, д. </w:t>
      </w:r>
      <w:proofErr w:type="spellStart"/>
      <w:r w:rsidR="0016530A">
        <w:rPr>
          <w:sz w:val="24"/>
          <w:szCs w:val="24"/>
          <w:lang w:val="ru-RU"/>
        </w:rPr>
        <w:t>М.Летцы</w:t>
      </w:r>
      <w:proofErr w:type="spellEnd"/>
      <w:r w:rsidR="0016530A">
        <w:rPr>
          <w:sz w:val="24"/>
          <w:szCs w:val="24"/>
          <w:lang w:val="ru-RU"/>
        </w:rPr>
        <w:t>, ДОЛ "Энергетик".</w:t>
      </w:r>
    </w:p>
    <w:p w14:paraId="1CB7A46C" w14:textId="77777777" w:rsidR="00BC3703" w:rsidRPr="00BC3703" w:rsidRDefault="00BC3703" w:rsidP="00BC3703">
      <w:pPr>
        <w:pStyle w:val="1"/>
        <w:ind w:left="19" w:right="0"/>
        <w:rPr>
          <w:sz w:val="24"/>
          <w:szCs w:val="24"/>
          <w:lang w:val="ru-RU"/>
        </w:rPr>
      </w:pPr>
      <w:r w:rsidRPr="00BC3703">
        <w:rPr>
          <w:sz w:val="24"/>
          <w:szCs w:val="24"/>
          <w:lang w:val="ru-RU"/>
        </w:rPr>
        <w:t>2. Термины и определения</w:t>
      </w:r>
    </w:p>
    <w:p w14:paraId="4C2B7716" w14:textId="77777777" w:rsidR="00BC3703" w:rsidRPr="00BC3703" w:rsidRDefault="00BC3703" w:rsidP="00BC3703">
      <w:pPr>
        <w:ind w:left="15" w:right="15"/>
        <w:rPr>
          <w:sz w:val="24"/>
          <w:szCs w:val="24"/>
          <w:lang w:val="ru-RU"/>
        </w:rPr>
      </w:pPr>
      <w:r w:rsidRPr="00BC3703">
        <w:rPr>
          <w:sz w:val="24"/>
          <w:szCs w:val="24"/>
          <w:lang w:val="ru-RU"/>
        </w:rPr>
        <w:t>В целях настоящей оферты во взаимоотношениях Заказчика и Исполнителя используются следующие значения нижеприведенных терминов:</w:t>
      </w:r>
    </w:p>
    <w:p w14:paraId="3A845525" w14:textId="77777777" w:rsidR="00BC3703" w:rsidRPr="00BC3703" w:rsidRDefault="00BC3703" w:rsidP="00BC3703">
      <w:pPr>
        <w:ind w:left="15" w:right="15"/>
        <w:rPr>
          <w:sz w:val="24"/>
          <w:szCs w:val="24"/>
          <w:lang w:val="ru-RU"/>
        </w:rPr>
      </w:pPr>
      <w:r w:rsidRPr="00BC3703">
        <w:rPr>
          <w:sz w:val="24"/>
          <w:szCs w:val="24"/>
          <w:lang w:val="ru-RU"/>
        </w:rPr>
        <w:t>2.1. Оферта настоящий документ (договор), опубликованный Исполнителем в сети Интернет по указанному выше адресу.</w:t>
      </w:r>
    </w:p>
    <w:p w14:paraId="01C3313B" w14:textId="77777777" w:rsidR="00BC3703" w:rsidRPr="00BC3703" w:rsidRDefault="00BC3703" w:rsidP="00BC3703">
      <w:pPr>
        <w:ind w:left="15" w:right="15"/>
        <w:rPr>
          <w:sz w:val="24"/>
          <w:szCs w:val="24"/>
          <w:lang w:val="ru-RU"/>
        </w:rPr>
      </w:pPr>
      <w:r w:rsidRPr="00BC3703">
        <w:rPr>
          <w:sz w:val="24"/>
          <w:szCs w:val="24"/>
          <w:lang w:val="ru-RU"/>
        </w:rPr>
        <w:t>2.2. Акцепт оферты — полное и безоговорочное принятие оферты посредством предоплаты заказанной услуги. Акцептирование Заказчиком настоящей оферты означает заключение между сторонами договора на условиях, оговоренных в оферте.</w:t>
      </w:r>
    </w:p>
    <w:p w14:paraId="38444E2B" w14:textId="77DD2C3E" w:rsidR="00BC3703" w:rsidRDefault="00BC3703" w:rsidP="00BC3703">
      <w:pPr>
        <w:ind w:left="15" w:right="15"/>
        <w:rPr>
          <w:sz w:val="24"/>
          <w:szCs w:val="24"/>
          <w:lang w:val="ru-RU"/>
        </w:rPr>
      </w:pPr>
      <w:r w:rsidRPr="00BC3703">
        <w:rPr>
          <w:sz w:val="24"/>
          <w:szCs w:val="24"/>
          <w:lang w:val="ru-RU"/>
        </w:rPr>
        <w:t>2.3. Заказчик – физическое лицо, осуществившее акцепт оферты.</w:t>
      </w:r>
    </w:p>
    <w:p w14:paraId="7AF74E5D" w14:textId="11C6D53D" w:rsidR="00954B7B" w:rsidRPr="00231245" w:rsidRDefault="00954B7B" w:rsidP="00BC3703">
      <w:pPr>
        <w:ind w:left="15" w:right="15"/>
        <w:rPr>
          <w:sz w:val="24"/>
          <w:szCs w:val="24"/>
          <w:lang w:val="ru-RU"/>
        </w:rPr>
      </w:pPr>
      <w:r>
        <w:rPr>
          <w:sz w:val="24"/>
          <w:szCs w:val="24"/>
          <w:lang w:val="ru-RU"/>
        </w:rPr>
        <w:t xml:space="preserve">2.4. </w:t>
      </w:r>
      <w:r w:rsidR="0066465E">
        <w:rPr>
          <w:sz w:val="24"/>
          <w:szCs w:val="24"/>
          <w:lang w:val="ru-RU"/>
        </w:rPr>
        <w:t xml:space="preserve">Бронирование услуг – заявка </w:t>
      </w:r>
      <w:r w:rsidR="0066465E" w:rsidRPr="00BC3703">
        <w:rPr>
          <w:sz w:val="24"/>
          <w:szCs w:val="24"/>
          <w:lang w:val="ru-RU"/>
        </w:rPr>
        <w:t>Заказчик</w:t>
      </w:r>
      <w:r w:rsidR="0066465E">
        <w:rPr>
          <w:sz w:val="24"/>
          <w:szCs w:val="24"/>
          <w:lang w:val="ru-RU"/>
        </w:rPr>
        <w:t>а о намерении получить услуги, поданная до дня их получения.</w:t>
      </w:r>
    </w:p>
    <w:p w14:paraId="2F77A822" w14:textId="01F483BE" w:rsidR="00BC3703" w:rsidRPr="00B8654F" w:rsidRDefault="00B8654F" w:rsidP="00B8654F">
      <w:pPr>
        <w:ind w:right="15"/>
        <w:rPr>
          <w:sz w:val="24"/>
          <w:szCs w:val="24"/>
          <w:lang w:val="ru-RU"/>
        </w:rPr>
      </w:pPr>
      <w:r w:rsidRPr="00B8654F">
        <w:rPr>
          <w:sz w:val="24"/>
          <w:szCs w:val="24"/>
          <w:lang w:val="ru-RU"/>
        </w:rPr>
        <w:t>3</w:t>
      </w:r>
      <w:r>
        <w:rPr>
          <w:sz w:val="24"/>
          <w:szCs w:val="24"/>
          <w:lang w:val="ru-RU"/>
        </w:rPr>
        <w:t>.</w:t>
      </w:r>
      <w:r w:rsidRPr="00B8654F">
        <w:rPr>
          <w:sz w:val="24"/>
          <w:szCs w:val="24"/>
          <w:lang w:val="ru-RU"/>
        </w:rPr>
        <w:t xml:space="preserve"> </w:t>
      </w:r>
      <w:r w:rsidR="00BC3703" w:rsidRPr="00B8654F">
        <w:rPr>
          <w:sz w:val="24"/>
          <w:szCs w:val="24"/>
          <w:lang w:val="ru-RU"/>
        </w:rPr>
        <w:t>Права и обязанности сторон</w:t>
      </w:r>
    </w:p>
    <w:p w14:paraId="1C79E909" w14:textId="77777777" w:rsidR="00BC3703" w:rsidRPr="00B8654F" w:rsidRDefault="00BC3703" w:rsidP="00BC3703">
      <w:pPr>
        <w:ind w:left="15" w:right="15"/>
        <w:rPr>
          <w:sz w:val="24"/>
          <w:szCs w:val="24"/>
          <w:lang w:val="ru-RU"/>
        </w:rPr>
      </w:pPr>
      <w:r w:rsidRPr="00B8654F">
        <w:rPr>
          <w:sz w:val="24"/>
          <w:szCs w:val="24"/>
          <w:lang w:val="ru-RU"/>
        </w:rPr>
        <w:t>3.1. Исполнитель обязан:</w:t>
      </w:r>
    </w:p>
    <w:p w14:paraId="0BEDB917" w14:textId="77777777" w:rsidR="00BC3703" w:rsidRPr="00BC3703" w:rsidRDefault="00BC3703" w:rsidP="00BC3703">
      <w:pPr>
        <w:ind w:left="15" w:right="15"/>
        <w:rPr>
          <w:sz w:val="24"/>
          <w:szCs w:val="24"/>
          <w:lang w:val="ru-RU"/>
        </w:rPr>
      </w:pPr>
      <w:r w:rsidRPr="00BC3703">
        <w:rPr>
          <w:sz w:val="24"/>
          <w:szCs w:val="24"/>
          <w:lang w:val="ru-RU"/>
        </w:rPr>
        <w:t>3.1.1. с момента вступления в силу настоящего договора в законную силу и при соблюдении Заказчиком условий, определяемых настоящим договором, оказать Заказчику оплаченные им услуги в установленные договором сроки;</w:t>
      </w:r>
    </w:p>
    <w:p w14:paraId="39E27163" w14:textId="77777777" w:rsidR="00BC3703" w:rsidRPr="00BC3703" w:rsidRDefault="00BC3703" w:rsidP="00BC3703">
      <w:pPr>
        <w:ind w:left="15" w:right="15"/>
        <w:rPr>
          <w:sz w:val="24"/>
          <w:szCs w:val="24"/>
          <w:lang w:val="ru-RU"/>
        </w:rPr>
      </w:pPr>
      <w:r w:rsidRPr="00BC3703">
        <w:rPr>
          <w:sz w:val="24"/>
          <w:szCs w:val="24"/>
          <w:lang w:val="ru-RU"/>
        </w:rPr>
        <w:t>3.1.2. выполнять иные обязательства, предусмотренные настоящим договором и сопутствующими ему документами;</w:t>
      </w:r>
    </w:p>
    <w:p w14:paraId="3F24A820" w14:textId="77777777" w:rsidR="00BC3703" w:rsidRPr="00BC3703" w:rsidRDefault="00BC3703" w:rsidP="00BC3703">
      <w:pPr>
        <w:ind w:left="15" w:right="15"/>
        <w:rPr>
          <w:sz w:val="24"/>
          <w:szCs w:val="24"/>
          <w:lang w:val="ru-RU"/>
        </w:rPr>
      </w:pPr>
      <w:r w:rsidRPr="00BC3703">
        <w:rPr>
          <w:sz w:val="24"/>
          <w:szCs w:val="24"/>
          <w:lang w:val="ru-RU"/>
        </w:rPr>
        <w:t>3.2. Исполнитель имеет право:</w:t>
      </w:r>
    </w:p>
    <w:p w14:paraId="7C52A033" w14:textId="77777777" w:rsidR="00BC3703" w:rsidRPr="00BC3703" w:rsidRDefault="00BC3703" w:rsidP="00BC3703">
      <w:pPr>
        <w:ind w:left="23" w:right="15" w:firstLine="0"/>
        <w:rPr>
          <w:sz w:val="24"/>
          <w:szCs w:val="24"/>
          <w:lang w:val="ru-RU"/>
        </w:rPr>
      </w:pPr>
      <w:r w:rsidRPr="00BC3703">
        <w:rPr>
          <w:sz w:val="24"/>
          <w:szCs w:val="24"/>
          <w:lang w:val="ru-RU"/>
        </w:rPr>
        <w:t>3.2.1. по своему усмотрению отказаться от оказания услуг или приостановить оказание услуг, если действия Заказчика будет нарушать действующее законодательство Республики Беларусь, локальные документы Исполнителя.</w:t>
      </w:r>
    </w:p>
    <w:p w14:paraId="272126EF" w14:textId="779C23E6" w:rsidR="004A03C9" w:rsidRPr="00BC3703" w:rsidRDefault="00BC3703" w:rsidP="00BC3703">
      <w:pPr>
        <w:rPr>
          <w:sz w:val="24"/>
          <w:szCs w:val="24"/>
          <w:lang w:val="ru-RU"/>
        </w:rPr>
      </w:pPr>
      <w:r w:rsidRPr="00BC3703">
        <w:rPr>
          <w:sz w:val="24"/>
          <w:szCs w:val="24"/>
          <w:lang w:val="ru-RU"/>
        </w:rPr>
        <w:lastRenderedPageBreak/>
        <w:t xml:space="preserve">3.2.2. приостановить оказание услуг при </w:t>
      </w:r>
      <w:proofErr w:type="gramStart"/>
      <w:r w:rsidRPr="00BC3703">
        <w:rPr>
          <w:sz w:val="24"/>
          <w:szCs w:val="24"/>
          <w:lang w:val="ru-RU"/>
        </w:rPr>
        <w:t>обнаружении  возможных</w:t>
      </w:r>
      <w:proofErr w:type="gramEnd"/>
      <w:r w:rsidRPr="00BC3703">
        <w:rPr>
          <w:sz w:val="24"/>
          <w:szCs w:val="24"/>
          <w:lang w:val="ru-RU"/>
        </w:rPr>
        <w:t xml:space="preserve"> неблагоприятных для Заказчика последствий выполнения его указаний о способе оказания услуг; иных не зависящих от Исполнителя обстоятельств, которые могут повлиять на качество услуг или создать невозможность их выполнения;</w:t>
      </w:r>
    </w:p>
    <w:p w14:paraId="51FF6B8D" w14:textId="77777777" w:rsidR="00BC3703" w:rsidRPr="00BC3703" w:rsidRDefault="00BC3703" w:rsidP="00BC3703">
      <w:pPr>
        <w:ind w:left="15" w:right="15"/>
        <w:rPr>
          <w:sz w:val="24"/>
          <w:szCs w:val="24"/>
          <w:lang w:val="ru-RU"/>
        </w:rPr>
      </w:pPr>
      <w:r w:rsidRPr="00BC3703">
        <w:rPr>
          <w:sz w:val="24"/>
          <w:szCs w:val="24"/>
          <w:lang w:val="ru-RU"/>
        </w:rPr>
        <w:t>3.2.3. привлекать к оказанию услуг третьих лиц. При этом все права, обязанности и ответственность перед Заказчиком по настоящему договору продолжает нести Исполнитель;</w:t>
      </w:r>
    </w:p>
    <w:p w14:paraId="4ECDEFB7" w14:textId="77777777" w:rsidR="00BC3703" w:rsidRPr="00BC3703" w:rsidRDefault="00BC3703" w:rsidP="00BC3703">
      <w:pPr>
        <w:ind w:left="23" w:right="15" w:firstLine="0"/>
        <w:rPr>
          <w:sz w:val="24"/>
          <w:szCs w:val="24"/>
          <w:lang w:val="ru-RU"/>
        </w:rPr>
      </w:pPr>
      <w:r w:rsidRPr="00BC3703">
        <w:rPr>
          <w:sz w:val="24"/>
          <w:szCs w:val="24"/>
          <w:lang w:val="ru-RU"/>
        </w:rPr>
        <w:t>3.2.4. уведомлять Заказчика о времени и продолжительности возможных перерывов в предоставлении услуг, связанных с обслуживанием технических средств либо иными обстоятельствами;</w:t>
      </w:r>
    </w:p>
    <w:p w14:paraId="4D72241C" w14:textId="77777777" w:rsidR="00BC3703" w:rsidRPr="00BC3703" w:rsidRDefault="00BC3703" w:rsidP="00BC3703">
      <w:pPr>
        <w:ind w:left="23" w:right="15" w:firstLine="0"/>
        <w:rPr>
          <w:sz w:val="24"/>
          <w:szCs w:val="24"/>
          <w:lang w:val="ru-RU"/>
        </w:rPr>
      </w:pPr>
      <w:r w:rsidRPr="00BC3703">
        <w:rPr>
          <w:sz w:val="24"/>
          <w:szCs w:val="24"/>
          <w:lang w:val="ru-RU"/>
        </w:rPr>
        <w:t xml:space="preserve">3.2.5. запрашивать от Заказчика информацию, необходимую для оперативного решения и согласования вопросов, связанных с оказанием услуг Заказчику; </w:t>
      </w:r>
    </w:p>
    <w:p w14:paraId="2EE01DD7" w14:textId="77777777" w:rsidR="00BC3703" w:rsidRPr="00BC3703" w:rsidRDefault="00BC3703" w:rsidP="00BC3703">
      <w:pPr>
        <w:ind w:left="23" w:right="15" w:firstLine="0"/>
        <w:rPr>
          <w:sz w:val="24"/>
          <w:szCs w:val="24"/>
          <w:lang w:val="ru-RU"/>
        </w:rPr>
      </w:pPr>
      <w:r w:rsidRPr="00BC3703">
        <w:rPr>
          <w:sz w:val="24"/>
          <w:szCs w:val="24"/>
          <w:lang w:val="ru-RU"/>
        </w:rPr>
        <w:t>3.3. Заказчик обязан:</w:t>
      </w:r>
    </w:p>
    <w:p w14:paraId="66E58883" w14:textId="77777777" w:rsidR="00BC3703" w:rsidRPr="00BC3703" w:rsidRDefault="00BC3703" w:rsidP="00BC3703">
      <w:pPr>
        <w:ind w:left="15" w:right="15"/>
        <w:rPr>
          <w:sz w:val="24"/>
          <w:szCs w:val="24"/>
          <w:lang w:val="ru-RU"/>
        </w:rPr>
      </w:pPr>
      <w:r w:rsidRPr="00BC3703">
        <w:rPr>
          <w:sz w:val="24"/>
          <w:szCs w:val="24"/>
          <w:lang w:val="ru-RU"/>
        </w:rPr>
        <w:t>3.3.1. внести предоплату в полном объеме, при необходимости уведомить Исполнителя о факте внесения оплаты;</w:t>
      </w:r>
    </w:p>
    <w:p w14:paraId="0EB2E767" w14:textId="5FB8347D" w:rsidR="00BC3703" w:rsidRPr="00BC3703" w:rsidRDefault="00BC3703" w:rsidP="00BC3703">
      <w:pPr>
        <w:ind w:left="15" w:right="15"/>
        <w:rPr>
          <w:sz w:val="24"/>
          <w:szCs w:val="24"/>
          <w:lang w:val="ru-RU"/>
        </w:rPr>
      </w:pPr>
      <w:r w:rsidRPr="00BC3703">
        <w:rPr>
          <w:sz w:val="24"/>
          <w:szCs w:val="24"/>
          <w:lang w:val="ru-RU"/>
        </w:rPr>
        <w:t>3.3.2. соблюдать действующие правила п</w:t>
      </w:r>
      <w:r w:rsidR="00954B7B">
        <w:rPr>
          <w:sz w:val="24"/>
          <w:szCs w:val="24"/>
          <w:lang w:val="ru-RU"/>
        </w:rPr>
        <w:t>ребывания в детском оздоровительном лагере "Энергетик"</w:t>
      </w:r>
      <w:r w:rsidRPr="00BC3703">
        <w:rPr>
          <w:sz w:val="24"/>
          <w:szCs w:val="24"/>
          <w:lang w:val="ru-RU"/>
        </w:rPr>
        <w:t>.</w:t>
      </w:r>
    </w:p>
    <w:p w14:paraId="00641DC8" w14:textId="77777777" w:rsidR="00BC3703" w:rsidRPr="00BC3703" w:rsidRDefault="00BC3703" w:rsidP="00BC3703">
      <w:pPr>
        <w:ind w:left="23" w:right="15" w:firstLine="0"/>
        <w:rPr>
          <w:sz w:val="24"/>
          <w:szCs w:val="24"/>
          <w:lang w:val="ru-RU"/>
        </w:rPr>
      </w:pPr>
      <w:r w:rsidRPr="00BC3703">
        <w:rPr>
          <w:sz w:val="24"/>
          <w:szCs w:val="24"/>
          <w:lang w:val="ru-RU"/>
        </w:rPr>
        <w:t>3.4. Заказчик имеет право:</w:t>
      </w:r>
    </w:p>
    <w:p w14:paraId="1BD74073" w14:textId="77777777" w:rsidR="00BC3703" w:rsidRPr="00BC3703" w:rsidRDefault="00BC3703" w:rsidP="00BC3703">
      <w:pPr>
        <w:ind w:left="15" w:right="15"/>
        <w:rPr>
          <w:sz w:val="24"/>
          <w:szCs w:val="24"/>
          <w:lang w:val="ru-RU"/>
        </w:rPr>
      </w:pPr>
      <w:r w:rsidRPr="00BC3703">
        <w:rPr>
          <w:sz w:val="24"/>
          <w:szCs w:val="24"/>
          <w:lang w:val="ru-RU"/>
        </w:rPr>
        <w:t>3.4.1. расторгнуть настоящий договор в случае невыполнения либо ненадлежащего выполнения Исполнителем своих обязательств при условии оплаты Исполнителю услуг, фактически выполненных к моменту расторжения договора;</w:t>
      </w:r>
    </w:p>
    <w:p w14:paraId="2BD03780" w14:textId="77777777" w:rsidR="00BC3703" w:rsidRPr="00BC3703" w:rsidRDefault="00BC3703" w:rsidP="00BC3703">
      <w:pPr>
        <w:ind w:left="15" w:right="15"/>
        <w:rPr>
          <w:sz w:val="24"/>
          <w:szCs w:val="24"/>
          <w:lang w:val="ru-RU"/>
        </w:rPr>
      </w:pPr>
      <w:r w:rsidRPr="00BC3703">
        <w:rPr>
          <w:sz w:val="24"/>
          <w:szCs w:val="24"/>
          <w:lang w:val="ru-RU"/>
        </w:rPr>
        <w:t>3.4.2. перенести неиспользованные в текущем месяце услуги на следующий месяц в случае болезни, иной уважительной причины (при предоставлении подтверждающего документа).</w:t>
      </w:r>
    </w:p>
    <w:p w14:paraId="6DEDE271" w14:textId="77777777" w:rsidR="00BC3703" w:rsidRPr="00BC3703" w:rsidRDefault="00BC3703" w:rsidP="00BC3703">
      <w:pPr>
        <w:pStyle w:val="1"/>
        <w:ind w:left="19" w:right="0"/>
        <w:rPr>
          <w:sz w:val="24"/>
          <w:szCs w:val="24"/>
          <w:lang w:val="ru-RU"/>
        </w:rPr>
      </w:pPr>
      <w:r w:rsidRPr="00BC3703">
        <w:rPr>
          <w:sz w:val="24"/>
          <w:szCs w:val="24"/>
          <w:lang w:val="ru-RU"/>
        </w:rPr>
        <w:t>4. Размер и порядок оплаты</w:t>
      </w:r>
    </w:p>
    <w:p w14:paraId="61546B67" w14:textId="77777777" w:rsidR="00B8654F" w:rsidRDefault="00BC3703" w:rsidP="00BC3703">
      <w:pPr>
        <w:ind w:left="15" w:right="15"/>
        <w:rPr>
          <w:sz w:val="24"/>
          <w:szCs w:val="24"/>
          <w:lang w:val="ru-RU"/>
        </w:rPr>
      </w:pPr>
      <w:r w:rsidRPr="00BC3703">
        <w:rPr>
          <w:sz w:val="24"/>
          <w:szCs w:val="24"/>
          <w:lang w:val="ru-RU"/>
        </w:rPr>
        <w:t>4.1. Оказание услуг производится Исполнителем после получения 100% предварительной оплаты стоимости услуг.</w:t>
      </w:r>
    </w:p>
    <w:p w14:paraId="5A150B0D" w14:textId="4FBD1E32" w:rsidR="00BC3703" w:rsidRDefault="00BC3703" w:rsidP="00BC3703">
      <w:pPr>
        <w:ind w:left="15" w:right="15"/>
        <w:rPr>
          <w:sz w:val="24"/>
          <w:szCs w:val="24"/>
          <w:lang w:val="ru-RU"/>
        </w:rPr>
      </w:pPr>
      <w:r w:rsidRPr="00BC3703">
        <w:rPr>
          <w:sz w:val="24"/>
          <w:szCs w:val="24"/>
          <w:lang w:val="ru-RU"/>
        </w:rPr>
        <w:t>4.2. Оплата услуг производится наличными деньгами в кассу Исполнителя, безналичным путем с использованием платежного терминала либо иным путем, разрешенным законодательством.</w:t>
      </w:r>
    </w:p>
    <w:p w14:paraId="59297C4F" w14:textId="7887809B" w:rsidR="000F0DDA" w:rsidRDefault="00B736A8" w:rsidP="00B736A8">
      <w:pPr>
        <w:ind w:left="15" w:right="15"/>
        <w:rPr>
          <w:sz w:val="24"/>
          <w:szCs w:val="24"/>
          <w:lang w:val="ru-RU"/>
        </w:rPr>
      </w:pPr>
      <w:r>
        <w:rPr>
          <w:sz w:val="24"/>
          <w:szCs w:val="24"/>
          <w:lang w:val="ru-RU"/>
        </w:rPr>
        <w:t xml:space="preserve">4.3. Для подтверждения бронирования услуги </w:t>
      </w:r>
      <w:r w:rsidRPr="00BC3703">
        <w:rPr>
          <w:sz w:val="24"/>
          <w:szCs w:val="24"/>
          <w:lang w:val="ru-RU"/>
        </w:rPr>
        <w:t>Заказчик</w:t>
      </w:r>
      <w:r>
        <w:rPr>
          <w:sz w:val="24"/>
          <w:szCs w:val="24"/>
          <w:lang w:val="ru-RU"/>
        </w:rPr>
        <w:t xml:space="preserve"> производит оплату в размере</w:t>
      </w:r>
      <w:r w:rsidR="003F2787" w:rsidRPr="003F2787">
        <w:rPr>
          <w:sz w:val="24"/>
          <w:szCs w:val="24"/>
          <w:lang w:val="ru-RU"/>
        </w:rPr>
        <w:t xml:space="preserve"> </w:t>
      </w:r>
      <w:r w:rsidR="003F2787">
        <w:rPr>
          <w:sz w:val="24"/>
          <w:szCs w:val="24"/>
        </w:rPr>
        <w:t>о</w:t>
      </w:r>
      <w:r w:rsidR="003F2787">
        <w:rPr>
          <w:sz w:val="24"/>
          <w:szCs w:val="24"/>
          <w:lang w:val="ru-RU"/>
        </w:rPr>
        <w:t>т</w:t>
      </w:r>
      <w:r>
        <w:rPr>
          <w:sz w:val="24"/>
          <w:szCs w:val="24"/>
          <w:lang w:val="ru-RU"/>
        </w:rPr>
        <w:t xml:space="preserve"> 30% стоимости услуги на </w:t>
      </w:r>
      <w:r w:rsidRPr="00B736A8">
        <w:rPr>
          <w:sz w:val="24"/>
          <w:szCs w:val="24"/>
          <w:lang w:val="ru-RU"/>
        </w:rPr>
        <w:t xml:space="preserve">р/с </w:t>
      </w:r>
      <w:r w:rsidRPr="006E35B3">
        <w:rPr>
          <w:sz w:val="24"/>
          <w:szCs w:val="24"/>
        </w:rPr>
        <w:t>BY</w:t>
      </w:r>
      <w:r w:rsidRPr="00B736A8">
        <w:rPr>
          <w:sz w:val="24"/>
          <w:szCs w:val="24"/>
          <w:lang w:val="ru-RU"/>
        </w:rPr>
        <w:t>14</w:t>
      </w:r>
      <w:r w:rsidRPr="006E35B3">
        <w:rPr>
          <w:sz w:val="24"/>
          <w:szCs w:val="24"/>
        </w:rPr>
        <w:t>AKBB</w:t>
      </w:r>
      <w:r w:rsidRPr="00B736A8">
        <w:rPr>
          <w:sz w:val="24"/>
          <w:szCs w:val="24"/>
          <w:lang w:val="ru-RU"/>
        </w:rPr>
        <w:t>301</w:t>
      </w:r>
      <w:r>
        <w:rPr>
          <w:sz w:val="24"/>
          <w:szCs w:val="24"/>
          <w:lang w:val="ru-RU"/>
        </w:rPr>
        <w:t>20000114630000000</w:t>
      </w:r>
      <w:r w:rsidRPr="00B736A8">
        <w:rPr>
          <w:sz w:val="24"/>
          <w:szCs w:val="24"/>
          <w:lang w:val="ru-RU"/>
        </w:rPr>
        <w:t xml:space="preserve"> в ОАО «АСБ Беларусбанк» код АК</w:t>
      </w:r>
      <w:r w:rsidRPr="006E35B3">
        <w:rPr>
          <w:sz w:val="24"/>
          <w:szCs w:val="24"/>
        </w:rPr>
        <w:t>BBBY</w:t>
      </w:r>
      <w:r w:rsidRPr="00B736A8">
        <w:rPr>
          <w:sz w:val="24"/>
          <w:szCs w:val="24"/>
          <w:lang w:val="ru-RU"/>
        </w:rPr>
        <w:t>2</w:t>
      </w:r>
      <w:r>
        <w:rPr>
          <w:sz w:val="24"/>
          <w:szCs w:val="24"/>
          <w:lang w:val="ru-RU"/>
        </w:rPr>
        <w:t>Х, получатель платежа – филиал ЦФОР РУП "</w:t>
      </w:r>
      <w:proofErr w:type="spellStart"/>
      <w:r>
        <w:rPr>
          <w:sz w:val="24"/>
          <w:szCs w:val="24"/>
          <w:lang w:val="ru-RU"/>
        </w:rPr>
        <w:t>Витебскэнерго</w:t>
      </w:r>
      <w:proofErr w:type="spellEnd"/>
      <w:r>
        <w:rPr>
          <w:sz w:val="24"/>
          <w:szCs w:val="24"/>
          <w:lang w:val="ru-RU"/>
        </w:rPr>
        <w:t xml:space="preserve">", </w:t>
      </w:r>
      <w:r w:rsidRPr="00B736A8">
        <w:rPr>
          <w:sz w:val="24"/>
          <w:szCs w:val="24"/>
          <w:lang w:val="ru-RU"/>
        </w:rPr>
        <w:t xml:space="preserve">УНП 300000252. </w:t>
      </w:r>
      <w:r>
        <w:rPr>
          <w:sz w:val="24"/>
          <w:szCs w:val="24"/>
          <w:lang w:val="ru-RU"/>
        </w:rPr>
        <w:t xml:space="preserve">Платежный документ, подтверждающий оплату бронирования, Заказчик направляет Исполнителю посредством мессенджеров </w:t>
      </w:r>
      <w:r w:rsidR="000F0DDA">
        <w:rPr>
          <w:sz w:val="24"/>
          <w:szCs w:val="24"/>
        </w:rPr>
        <w:t>V</w:t>
      </w:r>
      <w:r>
        <w:rPr>
          <w:sz w:val="24"/>
          <w:szCs w:val="24"/>
        </w:rPr>
        <w:t>iber</w:t>
      </w:r>
      <w:r w:rsidRPr="000F0DDA">
        <w:rPr>
          <w:sz w:val="24"/>
          <w:szCs w:val="24"/>
          <w:lang w:val="ru-RU"/>
        </w:rPr>
        <w:t>/</w:t>
      </w:r>
      <w:r w:rsidR="000F0DDA">
        <w:rPr>
          <w:sz w:val="24"/>
          <w:szCs w:val="24"/>
        </w:rPr>
        <w:t>WhatsApp</w:t>
      </w:r>
      <w:r w:rsidR="000F0DDA" w:rsidRPr="000F0DDA">
        <w:rPr>
          <w:sz w:val="24"/>
          <w:szCs w:val="24"/>
          <w:lang w:val="ru-RU"/>
        </w:rPr>
        <w:t>/</w:t>
      </w:r>
      <w:r w:rsidR="000F0DDA">
        <w:rPr>
          <w:sz w:val="24"/>
          <w:szCs w:val="24"/>
        </w:rPr>
        <w:t>Telegram</w:t>
      </w:r>
      <w:r w:rsidR="000F0DDA" w:rsidRPr="000F0DDA">
        <w:rPr>
          <w:sz w:val="24"/>
          <w:szCs w:val="24"/>
          <w:lang w:val="ru-RU"/>
        </w:rPr>
        <w:t xml:space="preserve"> </w:t>
      </w:r>
      <w:r w:rsidR="000F0DDA">
        <w:rPr>
          <w:sz w:val="24"/>
          <w:szCs w:val="24"/>
          <w:lang w:val="ru-RU"/>
        </w:rPr>
        <w:t xml:space="preserve">на номер +375297783160 либо на адрес электронной почты </w:t>
      </w:r>
      <w:hyperlink r:id="rId5" w:history="1">
        <w:r w:rsidR="000F0DDA" w:rsidRPr="00383D26">
          <w:rPr>
            <w:rStyle w:val="a3"/>
            <w:sz w:val="24"/>
            <w:szCs w:val="24"/>
            <w:lang w:val="ru-RU"/>
          </w:rPr>
          <w:t>dol_energetik@mail.ru</w:t>
        </w:r>
      </w:hyperlink>
      <w:r w:rsidR="000F0DDA">
        <w:rPr>
          <w:sz w:val="24"/>
          <w:szCs w:val="24"/>
          <w:lang w:val="ru-RU"/>
        </w:rPr>
        <w:t>.</w:t>
      </w:r>
    </w:p>
    <w:p w14:paraId="3F20EE70" w14:textId="30EBD9D0" w:rsidR="00525224" w:rsidRDefault="000F0DDA" w:rsidP="00525224">
      <w:pPr>
        <w:ind w:left="15" w:right="15"/>
        <w:rPr>
          <w:sz w:val="24"/>
          <w:szCs w:val="24"/>
          <w:lang w:val="ru-RU"/>
        </w:rPr>
      </w:pPr>
      <w:r>
        <w:rPr>
          <w:sz w:val="24"/>
          <w:szCs w:val="24"/>
          <w:lang w:val="ru-RU"/>
        </w:rPr>
        <w:t xml:space="preserve">4.3.1. </w:t>
      </w:r>
      <w:r w:rsidR="00525224">
        <w:rPr>
          <w:sz w:val="24"/>
          <w:szCs w:val="24"/>
          <w:lang w:val="ru-RU"/>
        </w:rPr>
        <w:t>В</w:t>
      </w:r>
      <w:r>
        <w:rPr>
          <w:sz w:val="24"/>
          <w:szCs w:val="24"/>
          <w:lang w:val="ru-RU"/>
        </w:rPr>
        <w:t>озврат</w:t>
      </w:r>
      <w:r w:rsidR="00525224">
        <w:rPr>
          <w:sz w:val="24"/>
          <w:szCs w:val="24"/>
          <w:lang w:val="ru-RU"/>
        </w:rPr>
        <w:t xml:space="preserve"> платежа производится</w:t>
      </w:r>
      <w:r w:rsidR="00231245">
        <w:rPr>
          <w:sz w:val="24"/>
          <w:szCs w:val="24"/>
          <w:lang w:val="ru-RU"/>
        </w:rPr>
        <w:t xml:space="preserve"> по заявлению Заказчика </w:t>
      </w:r>
      <w:r w:rsidR="00525224">
        <w:rPr>
          <w:sz w:val="24"/>
          <w:szCs w:val="24"/>
          <w:lang w:val="ru-RU"/>
        </w:rPr>
        <w:t>в кассе Исполнителя.</w:t>
      </w:r>
    </w:p>
    <w:p w14:paraId="7455D141" w14:textId="77777777" w:rsidR="00BC3703" w:rsidRPr="00BC3703" w:rsidRDefault="00BC3703" w:rsidP="00BC3703">
      <w:pPr>
        <w:ind w:left="23" w:right="15" w:firstLine="0"/>
        <w:rPr>
          <w:sz w:val="24"/>
          <w:szCs w:val="24"/>
          <w:lang w:val="ru-RU"/>
        </w:rPr>
      </w:pPr>
      <w:r w:rsidRPr="00BC3703">
        <w:rPr>
          <w:sz w:val="24"/>
          <w:szCs w:val="24"/>
          <w:lang w:val="ru-RU"/>
        </w:rPr>
        <w:t xml:space="preserve">5. Порядок сдачи и приемки оказанных услуг </w:t>
      </w:r>
    </w:p>
    <w:p w14:paraId="1B499B28" w14:textId="69E82E64" w:rsidR="00BC3703" w:rsidRPr="00D03B45" w:rsidRDefault="00BC3703" w:rsidP="00BC3703">
      <w:pPr>
        <w:ind w:left="23" w:right="15" w:firstLine="0"/>
        <w:rPr>
          <w:sz w:val="24"/>
          <w:szCs w:val="24"/>
          <w:lang w:val="ru-RU"/>
        </w:rPr>
      </w:pPr>
      <w:r w:rsidRPr="00BC3703">
        <w:rPr>
          <w:sz w:val="24"/>
          <w:szCs w:val="24"/>
          <w:lang w:val="ru-RU"/>
        </w:rPr>
        <w:t xml:space="preserve">5.1. </w:t>
      </w:r>
      <w:r w:rsidR="00110508">
        <w:rPr>
          <w:sz w:val="24"/>
          <w:szCs w:val="24"/>
          <w:lang w:val="ru-RU"/>
        </w:rPr>
        <w:t xml:space="preserve">После оказания услуг </w:t>
      </w:r>
      <w:r w:rsidR="00110508" w:rsidRPr="00BC3703">
        <w:rPr>
          <w:sz w:val="24"/>
          <w:szCs w:val="24"/>
          <w:lang w:val="ru-RU"/>
        </w:rPr>
        <w:t>Исполнител</w:t>
      </w:r>
      <w:r w:rsidR="00110508">
        <w:rPr>
          <w:sz w:val="24"/>
          <w:szCs w:val="24"/>
          <w:lang w:val="ru-RU"/>
        </w:rPr>
        <w:t xml:space="preserve">ь </w:t>
      </w:r>
      <w:r w:rsidR="00D81604">
        <w:rPr>
          <w:sz w:val="24"/>
          <w:szCs w:val="24"/>
          <w:lang w:val="ru-RU"/>
        </w:rPr>
        <w:t>единолично сост</w:t>
      </w:r>
      <w:r w:rsidR="00110508">
        <w:rPr>
          <w:sz w:val="24"/>
          <w:szCs w:val="24"/>
          <w:lang w:val="ru-RU"/>
        </w:rPr>
        <w:t xml:space="preserve">авляет </w:t>
      </w:r>
      <w:r w:rsidRPr="00BC3703">
        <w:rPr>
          <w:sz w:val="24"/>
          <w:szCs w:val="24"/>
          <w:lang w:val="ru-RU"/>
        </w:rPr>
        <w:t>Акт оказанных услуг</w:t>
      </w:r>
      <w:r w:rsidR="00110508">
        <w:rPr>
          <w:sz w:val="24"/>
          <w:szCs w:val="24"/>
          <w:lang w:val="ru-RU"/>
        </w:rPr>
        <w:t>.</w:t>
      </w:r>
    </w:p>
    <w:p w14:paraId="71D220C6" w14:textId="77777777" w:rsidR="00BC3703" w:rsidRPr="00BC3703" w:rsidRDefault="00BC3703" w:rsidP="00BC3703">
      <w:pPr>
        <w:pStyle w:val="1"/>
        <w:ind w:left="19" w:right="0"/>
        <w:rPr>
          <w:sz w:val="24"/>
          <w:szCs w:val="24"/>
          <w:lang w:val="ru-RU"/>
        </w:rPr>
      </w:pPr>
      <w:r w:rsidRPr="00BC3703">
        <w:rPr>
          <w:sz w:val="24"/>
          <w:szCs w:val="24"/>
          <w:lang w:val="ru-RU"/>
        </w:rPr>
        <w:t>6. Ответственность сторон</w:t>
      </w:r>
    </w:p>
    <w:p w14:paraId="25404491" w14:textId="77777777" w:rsidR="00BC3703" w:rsidRPr="00BC3703" w:rsidRDefault="00BC3703" w:rsidP="00BC3703">
      <w:pPr>
        <w:ind w:left="15" w:right="15"/>
        <w:rPr>
          <w:sz w:val="24"/>
          <w:szCs w:val="24"/>
          <w:lang w:val="ru-RU"/>
        </w:rPr>
      </w:pPr>
      <w:r w:rsidRPr="00BC3703">
        <w:rPr>
          <w:sz w:val="24"/>
          <w:szCs w:val="24"/>
          <w:lang w:val="ru-RU"/>
        </w:rPr>
        <w:t>6.1. За ненадлежащее выполнение своих обязанностей по настоящему договору стороны несут ответственность в соответствии с действующим законодательством Республики Беларусь.</w:t>
      </w:r>
    </w:p>
    <w:p w14:paraId="2D93333D" w14:textId="77777777" w:rsidR="00BC3703" w:rsidRPr="00BC3703" w:rsidRDefault="00BC3703" w:rsidP="00BC3703">
      <w:pPr>
        <w:pStyle w:val="1"/>
        <w:ind w:left="19" w:right="0"/>
        <w:rPr>
          <w:sz w:val="24"/>
          <w:szCs w:val="24"/>
          <w:lang w:val="ru-RU"/>
        </w:rPr>
      </w:pPr>
      <w:r w:rsidRPr="00BC3703">
        <w:rPr>
          <w:sz w:val="24"/>
          <w:szCs w:val="24"/>
          <w:lang w:val="ru-RU"/>
        </w:rPr>
        <w:t>7. Конфиденциальность</w:t>
      </w:r>
    </w:p>
    <w:p w14:paraId="0321665C" w14:textId="77777777" w:rsidR="00BC3703" w:rsidRPr="00BC3703" w:rsidRDefault="00BC3703" w:rsidP="00BC3703">
      <w:pPr>
        <w:ind w:left="15" w:right="15"/>
        <w:rPr>
          <w:sz w:val="24"/>
          <w:szCs w:val="24"/>
          <w:lang w:val="ru-RU"/>
        </w:rPr>
      </w:pPr>
      <w:r w:rsidRPr="00BC3703">
        <w:rPr>
          <w:sz w:val="24"/>
          <w:szCs w:val="24"/>
          <w:lang w:val="ru-RU"/>
        </w:rPr>
        <w:t>7.1. Стороны обязуются без взаимного соглашения сторон не передавать третьим лицам и не использовать иным способом, не предусмотренным условиями настоящего договора, технологическую, коммерческую, организационную, финансовую и иную информацию, составляющую коммерческую тайну любой из сторон.</w:t>
      </w:r>
    </w:p>
    <w:p w14:paraId="33607791" w14:textId="3107F55C" w:rsidR="00BC3703" w:rsidRPr="00BC3703" w:rsidRDefault="00BC3703" w:rsidP="00BC3703">
      <w:pPr>
        <w:ind w:left="15" w:right="15"/>
        <w:rPr>
          <w:sz w:val="24"/>
          <w:szCs w:val="24"/>
          <w:lang w:val="ru-RU"/>
        </w:rPr>
      </w:pPr>
      <w:r w:rsidRPr="00BC3703">
        <w:rPr>
          <w:sz w:val="24"/>
          <w:szCs w:val="24"/>
          <w:lang w:val="ru-RU"/>
        </w:rPr>
        <w:lastRenderedPageBreak/>
        <w:t>7.2. К конфиденциальной информации не относится, в частности, информация, подлежащая размещению в общем доступе в сети Интернет (контент веб-с</w:t>
      </w:r>
      <w:r w:rsidR="00B8654F">
        <w:rPr>
          <w:sz w:val="24"/>
          <w:szCs w:val="24"/>
          <w:lang w:val="ru-RU"/>
        </w:rPr>
        <w:t>т</w:t>
      </w:r>
      <w:r w:rsidRPr="00BC3703">
        <w:rPr>
          <w:sz w:val="24"/>
          <w:szCs w:val="24"/>
          <w:lang w:val="ru-RU"/>
        </w:rPr>
        <w:t>раницы).</w:t>
      </w:r>
    </w:p>
    <w:p w14:paraId="16D7CC99" w14:textId="77777777" w:rsidR="00BC3703" w:rsidRPr="00BC3703" w:rsidRDefault="00BC3703" w:rsidP="00BC3703">
      <w:pPr>
        <w:pStyle w:val="1"/>
        <w:ind w:left="19" w:right="0"/>
        <w:rPr>
          <w:sz w:val="24"/>
          <w:szCs w:val="24"/>
          <w:lang w:val="ru-RU"/>
        </w:rPr>
      </w:pPr>
      <w:r w:rsidRPr="00BC3703">
        <w:rPr>
          <w:sz w:val="24"/>
          <w:szCs w:val="24"/>
          <w:lang w:val="ru-RU"/>
        </w:rPr>
        <w:t>8. Форс-мажор</w:t>
      </w:r>
    </w:p>
    <w:p w14:paraId="6FD0C8AB" w14:textId="12CB87DE" w:rsidR="00BC3703" w:rsidRPr="00BC3703" w:rsidRDefault="00BC3703" w:rsidP="00BC3703">
      <w:pPr>
        <w:ind w:left="15" w:right="15"/>
        <w:rPr>
          <w:sz w:val="24"/>
          <w:szCs w:val="24"/>
          <w:lang w:val="ru-RU"/>
        </w:rPr>
      </w:pPr>
      <w:r w:rsidRPr="00BC3703">
        <w:rPr>
          <w:sz w:val="24"/>
          <w:szCs w:val="24"/>
          <w:lang w:val="ru-RU"/>
        </w:rPr>
        <w:t>8.1. Стороны освобождаются от ответственности за полное или частичное неисполнение обязательств по настоящему договору, если такое неисполнение явится следствием действия обстоятельств непреодолимой силы (форс-мажорных обстоятельств), в том числе массовых беспорядков, запретительных действий властей, стихийных бедствий, пожаров, катастроф, действий органов государственной власти (в т.ч. принятие ограничительных или запретительных правовых актов), пожара, наводнения, землетрясения, других стихийных бедствий, забастовок, гражданских волнений и беспорядков и других не зависящих от сторон обстоятельств.</w:t>
      </w:r>
    </w:p>
    <w:p w14:paraId="4FEC61B0" w14:textId="3196DAB0" w:rsidR="00BC3703" w:rsidRPr="00BC3703" w:rsidRDefault="00BC3703" w:rsidP="00B8654F">
      <w:pPr>
        <w:rPr>
          <w:sz w:val="24"/>
          <w:szCs w:val="24"/>
          <w:lang w:val="ru-RU"/>
        </w:rPr>
      </w:pPr>
      <w:r w:rsidRPr="00BC3703">
        <w:rPr>
          <w:sz w:val="24"/>
          <w:szCs w:val="24"/>
          <w:lang w:val="ru-RU"/>
        </w:rPr>
        <w:t>8.2. Сторона, подвергшаяся действию обстоятельств непреодолимой силы и оказавшаяся вследствие этого не в состоянии выполнить обязательства по настоящему договору,</w:t>
      </w:r>
      <w:r w:rsidR="00B8654F">
        <w:rPr>
          <w:sz w:val="24"/>
          <w:szCs w:val="24"/>
          <w:lang w:val="ru-RU"/>
        </w:rPr>
        <w:t xml:space="preserve"> </w:t>
      </w:r>
      <w:r w:rsidRPr="00BC3703">
        <w:rPr>
          <w:sz w:val="24"/>
          <w:szCs w:val="24"/>
          <w:lang w:val="ru-RU"/>
        </w:rPr>
        <w:t>обязана письменно известить об этом другую сторону не позднее 10 (Десяти)рабочих дней с момента наступления таких обстоятельств</w:t>
      </w:r>
      <w:r w:rsidR="00B8654F">
        <w:rPr>
          <w:sz w:val="24"/>
          <w:szCs w:val="24"/>
          <w:lang w:val="ru-RU"/>
        </w:rPr>
        <w:t xml:space="preserve"> (в том числе путем размещения соответствующего уведомления на своем сайте)</w:t>
      </w:r>
      <w:r w:rsidRPr="00BC3703">
        <w:rPr>
          <w:sz w:val="24"/>
          <w:szCs w:val="24"/>
          <w:lang w:val="ru-RU"/>
        </w:rPr>
        <w:t>. Несвоевременное извещение об обстоятельствах непреодолимой силы лишает сторону права ссылаться на них при разрешении споров.</w:t>
      </w:r>
    </w:p>
    <w:p w14:paraId="3A6C8C5B" w14:textId="77777777" w:rsidR="00BC3703" w:rsidRPr="00BC3703" w:rsidRDefault="00BC3703" w:rsidP="00BC3703">
      <w:pPr>
        <w:ind w:left="15" w:right="15"/>
        <w:rPr>
          <w:sz w:val="24"/>
          <w:szCs w:val="24"/>
          <w:lang w:val="ru-RU"/>
        </w:rPr>
      </w:pPr>
      <w:r w:rsidRPr="00BC3703">
        <w:rPr>
          <w:sz w:val="24"/>
          <w:szCs w:val="24"/>
          <w:lang w:val="ru-RU"/>
        </w:rPr>
        <w:t>8.3. Если обстоятельства, указанные в текущем разделе настоящего договора, будут длиться более 2 (Двух) месяцев, каждая из сторон вправе расторгнуть настоящий договор с последующим проведением взаиморасчетов без обязанности по возмещению возможных убытков другой стороне.</w:t>
      </w:r>
    </w:p>
    <w:p w14:paraId="71515CB7" w14:textId="77777777" w:rsidR="00BC3703" w:rsidRPr="00BC3703" w:rsidRDefault="00BC3703" w:rsidP="00BC3703">
      <w:pPr>
        <w:pStyle w:val="1"/>
        <w:ind w:left="19" w:right="0"/>
        <w:rPr>
          <w:sz w:val="24"/>
          <w:szCs w:val="24"/>
          <w:lang w:val="ru-RU"/>
        </w:rPr>
      </w:pPr>
      <w:r w:rsidRPr="00BC3703">
        <w:rPr>
          <w:sz w:val="24"/>
          <w:szCs w:val="24"/>
          <w:lang w:val="ru-RU"/>
        </w:rPr>
        <w:t>9. Разрешение споров. Применимое право</w:t>
      </w:r>
    </w:p>
    <w:p w14:paraId="595EDAA1" w14:textId="77777777" w:rsidR="00BC3703" w:rsidRPr="00BC3703" w:rsidRDefault="00BC3703" w:rsidP="00BC3703">
      <w:pPr>
        <w:ind w:left="15" w:right="15"/>
        <w:rPr>
          <w:sz w:val="24"/>
          <w:szCs w:val="24"/>
          <w:lang w:val="ru-RU"/>
        </w:rPr>
      </w:pPr>
      <w:r w:rsidRPr="00BC3703">
        <w:rPr>
          <w:sz w:val="24"/>
          <w:szCs w:val="24"/>
          <w:lang w:val="ru-RU"/>
        </w:rPr>
        <w:t>9.1. Споры и разногласия, которые могут возникнуть при исполнении настоящего договора, будут разрешаться сторонами путем переговоров.</w:t>
      </w:r>
    </w:p>
    <w:p w14:paraId="26F63FF6" w14:textId="77777777" w:rsidR="00BC3703" w:rsidRPr="00BC3703" w:rsidRDefault="00BC3703" w:rsidP="00BC3703">
      <w:pPr>
        <w:ind w:left="15" w:right="15"/>
        <w:rPr>
          <w:sz w:val="24"/>
          <w:szCs w:val="24"/>
          <w:lang w:val="ru-RU"/>
        </w:rPr>
      </w:pPr>
      <w:r w:rsidRPr="00BC3703">
        <w:rPr>
          <w:sz w:val="24"/>
          <w:szCs w:val="24"/>
          <w:lang w:val="ru-RU"/>
        </w:rPr>
        <w:t>9.2. В случае недостижения соглашения между сторонами по спорным вопросам, споры по настоящему договору подлежат разрешению в суде по месту нахождения Исполнителя.</w:t>
      </w:r>
    </w:p>
    <w:p w14:paraId="5000824E" w14:textId="77777777" w:rsidR="00BC3703" w:rsidRPr="00BC3703" w:rsidRDefault="00BC3703" w:rsidP="00BC3703">
      <w:pPr>
        <w:ind w:left="15" w:right="15"/>
        <w:rPr>
          <w:sz w:val="24"/>
          <w:szCs w:val="24"/>
          <w:lang w:val="ru-RU"/>
        </w:rPr>
      </w:pPr>
      <w:r w:rsidRPr="00BC3703">
        <w:rPr>
          <w:sz w:val="24"/>
          <w:szCs w:val="24"/>
          <w:lang w:val="ru-RU"/>
        </w:rPr>
        <w:t>9.3. Применимым правом по настоящему договору, в том числе при рассмотрении споров, является право Республики Беларусь.</w:t>
      </w:r>
    </w:p>
    <w:p w14:paraId="3E93BE2E" w14:textId="77777777" w:rsidR="00BC3703" w:rsidRPr="00BC3703" w:rsidRDefault="00BC3703" w:rsidP="00BC3703">
      <w:pPr>
        <w:pStyle w:val="1"/>
        <w:ind w:left="19" w:right="0"/>
        <w:rPr>
          <w:sz w:val="24"/>
          <w:szCs w:val="24"/>
          <w:lang w:val="ru-RU"/>
        </w:rPr>
      </w:pPr>
      <w:r w:rsidRPr="00BC3703">
        <w:rPr>
          <w:sz w:val="24"/>
          <w:szCs w:val="24"/>
          <w:lang w:val="ru-RU"/>
        </w:rPr>
        <w:t>10. Заключительные положения</w:t>
      </w:r>
    </w:p>
    <w:p w14:paraId="7B989E9E" w14:textId="0C6AA83E" w:rsidR="00BC3703" w:rsidRPr="00BC3703" w:rsidRDefault="00BC3703" w:rsidP="00BC3703">
      <w:pPr>
        <w:spacing w:after="26"/>
        <w:ind w:left="15" w:right="15"/>
        <w:rPr>
          <w:sz w:val="24"/>
          <w:szCs w:val="24"/>
          <w:lang w:val="ru-RU"/>
        </w:rPr>
      </w:pPr>
      <w:r w:rsidRPr="00BC3703">
        <w:rPr>
          <w:sz w:val="24"/>
          <w:szCs w:val="24"/>
          <w:lang w:val="ru-RU"/>
        </w:rPr>
        <w:t>10.1. Договор между сторонами вступает в силу с момента акцепта Заказчиком оферты Исполнителя и действует до момента исполнения сторонами всех своих обязательств.</w:t>
      </w:r>
    </w:p>
    <w:p w14:paraId="26B2CC25" w14:textId="344E7AB0" w:rsidR="00BC3703" w:rsidRPr="00BC3703" w:rsidRDefault="00BC3703" w:rsidP="00BC3703">
      <w:pPr>
        <w:spacing w:after="299"/>
        <w:ind w:left="15" w:right="15"/>
        <w:rPr>
          <w:sz w:val="24"/>
          <w:szCs w:val="24"/>
          <w:lang w:val="ru-RU"/>
        </w:rPr>
      </w:pPr>
      <w:r w:rsidRPr="00BC3703">
        <w:rPr>
          <w:sz w:val="24"/>
          <w:szCs w:val="24"/>
          <w:lang w:val="ru-RU"/>
        </w:rPr>
        <w:t>11. Контактные данные и реквизиты Исполнителя</w:t>
      </w:r>
    </w:p>
    <w:p w14:paraId="4D9DFB10" w14:textId="0B0C6B22" w:rsidR="00BC3703" w:rsidRPr="00BC3703" w:rsidRDefault="00BC3703" w:rsidP="00BC3703">
      <w:pPr>
        <w:spacing w:after="3" w:line="247" w:lineRule="auto"/>
        <w:ind w:left="43" w:right="-9" w:hanging="40"/>
        <w:jc w:val="left"/>
        <w:rPr>
          <w:sz w:val="24"/>
          <w:szCs w:val="24"/>
          <w:lang w:val="ru-RU"/>
        </w:rPr>
      </w:pPr>
      <w:r w:rsidRPr="00BC3703">
        <w:rPr>
          <w:sz w:val="24"/>
          <w:szCs w:val="24"/>
          <w:lang w:val="ru-RU"/>
        </w:rPr>
        <w:t>РУП «</w:t>
      </w:r>
      <w:proofErr w:type="spellStart"/>
      <w:r w:rsidRPr="00BC3703">
        <w:rPr>
          <w:sz w:val="24"/>
          <w:szCs w:val="24"/>
          <w:lang w:val="ru-RU"/>
        </w:rPr>
        <w:t>Витебскэнерго</w:t>
      </w:r>
      <w:proofErr w:type="spellEnd"/>
      <w:r w:rsidRPr="00BC3703">
        <w:rPr>
          <w:sz w:val="24"/>
          <w:szCs w:val="24"/>
          <w:lang w:val="ru-RU"/>
        </w:rPr>
        <w:t>»</w:t>
      </w:r>
      <w:r w:rsidR="00D232EF">
        <w:rPr>
          <w:sz w:val="24"/>
          <w:szCs w:val="24"/>
          <w:lang w:val="ru-RU"/>
        </w:rPr>
        <w:t xml:space="preserve"> филиал</w:t>
      </w:r>
      <w:r w:rsidRPr="00BC3703">
        <w:rPr>
          <w:sz w:val="24"/>
          <w:szCs w:val="24"/>
          <w:lang w:val="ru-RU"/>
        </w:rPr>
        <w:t xml:space="preserve"> </w:t>
      </w:r>
      <w:r w:rsidR="00D232EF">
        <w:rPr>
          <w:sz w:val="24"/>
          <w:szCs w:val="24"/>
          <w:lang w:val="ru-RU"/>
        </w:rPr>
        <w:t>«</w:t>
      </w:r>
      <w:r w:rsidRPr="00BC3703">
        <w:rPr>
          <w:sz w:val="24"/>
          <w:szCs w:val="24"/>
          <w:lang w:val="ru-RU"/>
        </w:rPr>
        <w:t>Центр физкультурно-оздоровительной работы</w:t>
      </w:r>
      <w:r w:rsidR="00D232EF">
        <w:rPr>
          <w:sz w:val="24"/>
          <w:szCs w:val="24"/>
          <w:lang w:val="ru-RU"/>
        </w:rPr>
        <w:t>»</w:t>
      </w:r>
      <w:r w:rsidRPr="00BC3703">
        <w:rPr>
          <w:sz w:val="24"/>
          <w:szCs w:val="24"/>
          <w:lang w:val="ru-RU"/>
        </w:rPr>
        <w:t xml:space="preserve"> (ЦФОР)</w:t>
      </w:r>
    </w:p>
    <w:p w14:paraId="5AF6FA47" w14:textId="0528BF4B" w:rsidR="00BC3703" w:rsidRDefault="00BC3703" w:rsidP="00BC3703">
      <w:pPr>
        <w:rPr>
          <w:sz w:val="24"/>
          <w:szCs w:val="24"/>
          <w:lang w:val="ru-RU"/>
        </w:rPr>
      </w:pPr>
      <w:r w:rsidRPr="00BC3703">
        <w:rPr>
          <w:sz w:val="24"/>
          <w:szCs w:val="24"/>
          <w:lang w:val="ru-RU"/>
        </w:rPr>
        <w:t>210029, Витебск, ул. Правды, д. 30, тел: +375 (212) 36-16-70</w:t>
      </w:r>
      <w:r w:rsidR="00D232EF">
        <w:rPr>
          <w:sz w:val="24"/>
          <w:szCs w:val="24"/>
          <w:lang w:val="ru-RU"/>
        </w:rPr>
        <w:t xml:space="preserve"> </w:t>
      </w:r>
      <w:r w:rsidR="00D232EF" w:rsidRPr="00D232EF">
        <w:rPr>
          <w:sz w:val="24"/>
          <w:szCs w:val="24"/>
          <w:lang w:val="ru-RU"/>
        </w:rPr>
        <w:t>УНП 300000252</w:t>
      </w:r>
    </w:p>
    <w:p w14:paraId="1F5141DB" w14:textId="56CA92FC" w:rsidR="00D232EF" w:rsidRPr="00BC3703" w:rsidRDefault="00D232EF" w:rsidP="00BC3703">
      <w:pPr>
        <w:rPr>
          <w:sz w:val="24"/>
          <w:szCs w:val="24"/>
          <w:lang w:val="ru-RU"/>
        </w:rPr>
      </w:pPr>
      <w:r w:rsidRPr="00D232EF">
        <w:rPr>
          <w:sz w:val="24"/>
          <w:szCs w:val="24"/>
          <w:lang w:val="ru-RU"/>
        </w:rPr>
        <w:t xml:space="preserve">р/с </w:t>
      </w:r>
      <w:r w:rsidRPr="00D232EF">
        <w:rPr>
          <w:sz w:val="24"/>
          <w:szCs w:val="24"/>
        </w:rPr>
        <w:t>BY</w:t>
      </w:r>
      <w:r w:rsidRPr="00D232EF">
        <w:rPr>
          <w:sz w:val="24"/>
          <w:szCs w:val="24"/>
          <w:lang w:val="ru-RU"/>
        </w:rPr>
        <w:t>14</w:t>
      </w:r>
      <w:r w:rsidRPr="00D232EF">
        <w:rPr>
          <w:sz w:val="24"/>
          <w:szCs w:val="24"/>
        </w:rPr>
        <w:t>AKBB</w:t>
      </w:r>
      <w:r w:rsidRPr="00D232EF">
        <w:rPr>
          <w:sz w:val="24"/>
          <w:szCs w:val="24"/>
          <w:lang w:val="ru-RU"/>
        </w:rPr>
        <w:t>30120000114630000000 в ОАО «АСБ Беларусбанк» код АК</w:t>
      </w:r>
      <w:r w:rsidRPr="00D232EF">
        <w:rPr>
          <w:sz w:val="24"/>
          <w:szCs w:val="24"/>
        </w:rPr>
        <w:t>BBBY</w:t>
      </w:r>
      <w:r w:rsidRPr="00D232EF">
        <w:rPr>
          <w:sz w:val="24"/>
          <w:szCs w:val="24"/>
          <w:lang w:val="ru-RU"/>
        </w:rPr>
        <w:t>2Х</w:t>
      </w:r>
    </w:p>
    <w:sectPr w:rsidR="00D232EF" w:rsidRPr="00BC3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877"/>
    <w:multiLevelType w:val="multilevel"/>
    <w:tmpl w:val="2DCAE3F6"/>
    <w:lvl w:ilvl="0">
      <w:start w:val="3"/>
      <w:numFmt w:val="decimal"/>
      <w:lvlText w:val="%1."/>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209558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03"/>
    <w:rsid w:val="000F0DDA"/>
    <w:rsid w:val="00110508"/>
    <w:rsid w:val="0016530A"/>
    <w:rsid w:val="00211E15"/>
    <w:rsid w:val="00231245"/>
    <w:rsid w:val="00362CF8"/>
    <w:rsid w:val="003F2787"/>
    <w:rsid w:val="004A03C9"/>
    <w:rsid w:val="00525224"/>
    <w:rsid w:val="00647499"/>
    <w:rsid w:val="0066465E"/>
    <w:rsid w:val="006A3B94"/>
    <w:rsid w:val="006F51AE"/>
    <w:rsid w:val="007628CF"/>
    <w:rsid w:val="007F7AC4"/>
    <w:rsid w:val="008644FA"/>
    <w:rsid w:val="00954B7B"/>
    <w:rsid w:val="00B736A8"/>
    <w:rsid w:val="00B8654F"/>
    <w:rsid w:val="00BC3703"/>
    <w:rsid w:val="00BD6E21"/>
    <w:rsid w:val="00C46330"/>
    <w:rsid w:val="00C82C49"/>
    <w:rsid w:val="00CB5EA9"/>
    <w:rsid w:val="00D03B45"/>
    <w:rsid w:val="00D232EF"/>
    <w:rsid w:val="00D81604"/>
    <w:rsid w:val="00E1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CCAD"/>
  <w15:chartTrackingRefBased/>
  <w15:docId w15:val="{F1D4DABE-B5EE-4CCF-A065-C80B34AE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703"/>
    <w:pPr>
      <w:spacing w:after="5" w:line="261" w:lineRule="auto"/>
      <w:ind w:right="36" w:firstLine="8"/>
      <w:jc w:val="both"/>
    </w:pPr>
    <w:rPr>
      <w:rFonts w:ascii="Times New Roman" w:eastAsia="Times New Roman" w:hAnsi="Times New Roman" w:cs="Times New Roman"/>
      <w:color w:val="000000"/>
      <w:kern w:val="0"/>
      <w:sz w:val="16"/>
      <w:lang w:val="en-US"/>
      <w14:ligatures w14:val="none"/>
    </w:rPr>
  </w:style>
  <w:style w:type="paragraph" w:styleId="1">
    <w:name w:val="heading 1"/>
    <w:next w:val="a"/>
    <w:link w:val="10"/>
    <w:uiPriority w:val="9"/>
    <w:unhideWhenUsed/>
    <w:qFormat/>
    <w:rsid w:val="00BC3703"/>
    <w:pPr>
      <w:keepNext/>
      <w:keepLines/>
      <w:spacing w:after="0"/>
      <w:ind w:left="10" w:right="2975" w:hanging="10"/>
      <w:outlineLvl w:val="0"/>
    </w:pPr>
    <w:rPr>
      <w:rFonts w:ascii="Times New Roman" w:eastAsia="Times New Roman" w:hAnsi="Times New Roman" w:cs="Times New Roman"/>
      <w:color w:val="000000"/>
      <w:kern w:val="0"/>
      <w:sz w:val="1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703"/>
    <w:rPr>
      <w:rFonts w:ascii="Times New Roman" w:eastAsia="Times New Roman" w:hAnsi="Times New Roman" w:cs="Times New Roman"/>
      <w:color w:val="000000"/>
      <w:kern w:val="0"/>
      <w:sz w:val="18"/>
      <w:lang w:val="en-US"/>
      <w14:ligatures w14:val="none"/>
    </w:rPr>
  </w:style>
  <w:style w:type="character" w:styleId="a3">
    <w:name w:val="Hyperlink"/>
    <w:basedOn w:val="a0"/>
    <w:uiPriority w:val="99"/>
    <w:unhideWhenUsed/>
    <w:rsid w:val="000F0DDA"/>
    <w:rPr>
      <w:color w:val="0563C1" w:themeColor="hyperlink"/>
      <w:u w:val="single"/>
    </w:rPr>
  </w:style>
  <w:style w:type="character" w:styleId="a4">
    <w:name w:val="Unresolved Mention"/>
    <w:basedOn w:val="a0"/>
    <w:uiPriority w:val="99"/>
    <w:semiHidden/>
    <w:unhideWhenUsed/>
    <w:rsid w:val="000F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l_energet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Грибовский Владимир Веславович</dc:creator>
  <cp:keywords/>
  <dc:description/>
  <cp:lastModifiedBy>Microsoft Office User</cp:lastModifiedBy>
  <cp:revision>2</cp:revision>
  <cp:lastPrinted>2023-03-22T08:24:00Z</cp:lastPrinted>
  <dcterms:created xsi:type="dcterms:W3CDTF">2023-04-10T08:24:00Z</dcterms:created>
  <dcterms:modified xsi:type="dcterms:W3CDTF">2023-04-10T08:24:00Z</dcterms:modified>
</cp:coreProperties>
</file>